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216" w:rsidRPr="00221216" w:rsidRDefault="00221216" w:rsidP="00221216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pt-BR"/>
        </w:rPr>
      </w:pPr>
      <w:r w:rsidRPr="00221216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pt-BR"/>
        </w:rPr>
        <w:t>O Campesinato e a Classe Operária</w:t>
      </w:r>
    </w:p>
    <w:p w:rsidR="00221216" w:rsidRPr="00221216" w:rsidRDefault="00221216" w:rsidP="00221216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pt-BR"/>
        </w:rPr>
      </w:pPr>
      <w:r w:rsidRPr="00221216">
        <w:rPr>
          <w:rFonts w:ascii="Times New Roman" w:eastAsia="Times New Roman" w:hAnsi="Times New Roman" w:cs="Times New Roman"/>
          <w:b/>
          <w:bCs/>
          <w:sz w:val="32"/>
          <w:szCs w:val="24"/>
          <w:lang w:eastAsia="pt-BR"/>
        </w:rPr>
        <w:t xml:space="preserve">V. I. </w:t>
      </w:r>
      <w:proofErr w:type="spellStart"/>
      <w:r w:rsidRPr="00221216">
        <w:rPr>
          <w:rFonts w:ascii="Times New Roman" w:eastAsia="Times New Roman" w:hAnsi="Times New Roman" w:cs="Times New Roman"/>
          <w:b/>
          <w:bCs/>
          <w:sz w:val="32"/>
          <w:szCs w:val="24"/>
          <w:lang w:eastAsia="pt-BR"/>
        </w:rPr>
        <w:t>Lénine</w:t>
      </w:r>
      <w:proofErr w:type="spellEnd"/>
    </w:p>
    <w:p w:rsidR="00221216" w:rsidRPr="00221216" w:rsidRDefault="00221216" w:rsidP="00221216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4"/>
          <w:lang w:eastAsia="pt-BR"/>
        </w:rPr>
      </w:pPr>
      <w:r w:rsidRPr="00221216">
        <w:rPr>
          <w:rFonts w:ascii="Times New Roman" w:eastAsia="Times New Roman" w:hAnsi="Times New Roman" w:cs="Times New Roman"/>
          <w:b/>
          <w:bCs/>
          <w:sz w:val="32"/>
          <w:szCs w:val="24"/>
          <w:lang w:eastAsia="pt-BR"/>
        </w:rPr>
        <w:t>30 de Maio (12 de Junho) de 1913</w:t>
      </w:r>
    </w:p>
    <w:p w:rsidR="00221216" w:rsidRPr="00221216" w:rsidRDefault="00221216" w:rsidP="00221216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4"/>
          <w:lang w:eastAsia="pt-BR"/>
        </w:rPr>
      </w:pPr>
      <w:r w:rsidRPr="00221216">
        <w:rPr>
          <w:rFonts w:ascii="Times New Roman" w:eastAsia="Times New Roman" w:hAnsi="Times New Roman" w:cs="Times New Roman"/>
          <w:bCs/>
          <w:sz w:val="20"/>
          <w:szCs w:val="24"/>
          <w:lang w:eastAsia="pt-BR"/>
        </w:rPr>
        <w:t>Fonte: marxists.org</w:t>
      </w:r>
    </w:p>
    <w:p w:rsidR="00221216" w:rsidRDefault="00221216" w:rsidP="002212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1216" w:rsidRPr="00221216" w:rsidRDefault="00221216" w:rsidP="002212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tgtFrame="_blank" w:history="1">
        <w:r w:rsidRPr="00221216">
          <w:rPr>
            <w:rFonts w:ascii="Times New Roman" w:eastAsia="Times New Roman" w:hAnsi="Times New Roman" w:cs="Times New Roman"/>
            <w:noProof/>
            <w:sz w:val="24"/>
            <w:szCs w:val="24"/>
            <w:lang w:eastAsia="pt-BR"/>
          </w:rPr>
          <w:drawing>
            <wp:anchor distT="95250" distB="95250" distL="95250" distR="95250" simplePos="0" relativeHeight="251659264" behindDoc="0" locked="0" layoutInCell="1" allowOverlap="0" wp14:anchorId="7BD6F75A" wp14:editId="00DC2AB7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952500" cy="1419225"/>
              <wp:effectExtent l="0" t="0" r="0" b="9525"/>
              <wp:wrapSquare wrapText="bothSides"/>
              <wp:docPr id="2" name="Imagem 2" descr="capa">
                <a:hlinkClick xmlns:a="http://schemas.openxmlformats.org/drawingml/2006/main" r:id="rId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apa">
                        <a:hlinkClick r:id="rId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141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221216" w:rsidRPr="00221216" w:rsidRDefault="00221216" w:rsidP="0022121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16">
        <w:rPr>
          <w:rFonts w:ascii="Times New Roman" w:eastAsia="Times New Roman" w:hAnsi="Times New Roman" w:cs="Times New Roman"/>
          <w:sz w:val="24"/>
          <w:szCs w:val="24"/>
          <w:lang w:eastAsia="pt-BR"/>
        </w:rPr>
        <w:t>Nos jornais e revistas populistas encontramos frequentemente a afirmação segundo a qual os operários e o campesinato «trabalhador» constituem uma mesma classe.</w:t>
      </w:r>
    </w:p>
    <w:p w:rsidR="00221216" w:rsidRPr="00221216" w:rsidRDefault="00221216" w:rsidP="0022121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total </w:t>
      </w:r>
      <w:proofErr w:type="spellStart"/>
      <w:r w:rsidRPr="00221216">
        <w:rPr>
          <w:rFonts w:ascii="Times New Roman" w:eastAsia="Times New Roman" w:hAnsi="Times New Roman" w:cs="Times New Roman"/>
          <w:sz w:val="24"/>
          <w:szCs w:val="24"/>
          <w:lang w:eastAsia="pt-BR"/>
        </w:rPr>
        <w:t>inexactidão</w:t>
      </w:r>
      <w:proofErr w:type="spellEnd"/>
      <w:r w:rsidRPr="002212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desta concepção é evidente para qualquer pessoa que compreenda que em todos os Estados modernos domina a produção capitalista mais ou menos desenvolvida, isto é, que o capital domina no mercado e transforma a massa dos trabalhadores em operários assalariados. O chamado camponês «trabalhador» é na realidade um </w:t>
      </w:r>
      <w:r w:rsidRPr="002212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pequeno patrão</w:t>
      </w:r>
      <w:r w:rsidRPr="00221216">
        <w:rPr>
          <w:rFonts w:ascii="Times New Roman" w:eastAsia="Times New Roman" w:hAnsi="Times New Roman" w:cs="Times New Roman"/>
          <w:sz w:val="24"/>
          <w:szCs w:val="24"/>
          <w:lang w:eastAsia="pt-BR"/>
        </w:rPr>
        <w:t> ou um pequeno burguês, que quase sempre ou se assalaria para outros ou assalaria ele próprio operários. O camponês «trabalhador», sendo um pequeno patrão, oscila também no plano político entre os patrões e os operários, entre a burguesia e o proletariado.</w:t>
      </w:r>
    </w:p>
    <w:p w:rsidR="00221216" w:rsidRPr="00221216" w:rsidRDefault="00221216" w:rsidP="0022121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16">
        <w:rPr>
          <w:rFonts w:ascii="Times New Roman" w:eastAsia="Times New Roman" w:hAnsi="Times New Roman" w:cs="Times New Roman"/>
          <w:sz w:val="24"/>
          <w:szCs w:val="24"/>
          <w:lang w:eastAsia="pt-BR"/>
        </w:rPr>
        <w:t>Uma das mais evidentes confirmações dessa natureza patronal, ou burguesa, do camponês «trabalhador» é constituída pelos dados sobre o </w:t>
      </w:r>
      <w:r w:rsidRPr="002212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trabalho assalariado</w:t>
      </w:r>
      <w:r w:rsidRPr="002212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na agricultura. Os economistas burgueses (incluindo os populistas) exaltam habitualmente a «vitalidade» da pequena produção na agricultura, entendendo por pequena exploração </w:t>
      </w:r>
      <w:proofErr w:type="gramStart"/>
      <w:r w:rsidRPr="00221216">
        <w:rPr>
          <w:rFonts w:ascii="Times New Roman" w:eastAsia="Times New Roman" w:hAnsi="Times New Roman" w:cs="Times New Roman"/>
          <w:sz w:val="24"/>
          <w:szCs w:val="24"/>
          <w:lang w:eastAsia="pt-BR"/>
        </w:rPr>
        <w:t>aquela</w:t>
      </w:r>
      <w:proofErr w:type="gramEnd"/>
      <w:r w:rsidRPr="002212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não recorre ao trabalho assalariado. Mas eles não gostam de dados precisos sobre o trabalho assalariado entre os camponeses!</w:t>
      </w:r>
    </w:p>
    <w:p w:rsidR="00221216" w:rsidRPr="00221216" w:rsidRDefault="00221216" w:rsidP="0022121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16">
        <w:rPr>
          <w:rFonts w:ascii="Times New Roman" w:eastAsia="Times New Roman" w:hAnsi="Times New Roman" w:cs="Times New Roman"/>
          <w:sz w:val="24"/>
          <w:szCs w:val="24"/>
          <w:lang w:eastAsia="pt-BR"/>
        </w:rPr>
        <w:t>Vejamos então os dados recolhidos sobre esta questão pelos mais recentes recenseamentos agrícolas: o austríaco de 1902 e o alemão de 1907.</w:t>
      </w:r>
    </w:p>
    <w:p w:rsidR="00221216" w:rsidRPr="00221216" w:rsidRDefault="00221216" w:rsidP="0022121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Quanto mais desenvolvido é o país mais forte é o trabalho assalariado na agricultura. Na Alemanha, de um número total de 15 milhões de operários, contam-se na agricultura 4,5 </w:t>
      </w:r>
      <w:r w:rsidRPr="0022121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milhões de operários assalariados, ou seja, 30%; na Áustria de </w:t>
      </w:r>
      <w:proofErr w:type="gramStart"/>
      <w:r w:rsidRPr="00221216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proofErr w:type="gramEnd"/>
      <w:r w:rsidRPr="002212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milhões de operários, 1,25 milhões, ou seja, cerca de 14%. Mas mesmo na Áustria, se considerarmos as explorações habitualmente classificadas como camponesas (ou «laboriosas»), concretamente aquelas que têm de 2 a 20 hectares (um hectare é igual a 9/10 de </w:t>
      </w:r>
      <w:proofErr w:type="spellStart"/>
      <w:r w:rsidRPr="00221216">
        <w:rPr>
          <w:rFonts w:ascii="Times New Roman" w:eastAsia="Times New Roman" w:hAnsi="Times New Roman" w:cs="Times New Roman"/>
          <w:sz w:val="24"/>
          <w:szCs w:val="24"/>
          <w:lang w:eastAsia="pt-BR"/>
        </w:rPr>
        <w:t>deciatina</w:t>
      </w:r>
      <w:proofErr w:type="spellEnd"/>
      <w:r w:rsidRPr="00221216">
        <w:rPr>
          <w:rFonts w:ascii="Times New Roman" w:eastAsia="Times New Roman" w:hAnsi="Times New Roman" w:cs="Times New Roman"/>
          <w:sz w:val="24"/>
          <w:szCs w:val="24"/>
          <w:lang w:eastAsia="pt-BR"/>
        </w:rPr>
        <w:t>) de terra, veremos um significativo desenvolvimento do trabalho assalariado. As explorações com 5 a 10 hectares são 383 000; delas, 126 000 têm assalariados. As explorações com 10 a 20 hectares são 242 000 e delas 142 000 (isto é, cerca de 3/5) têm assalariados.</w:t>
      </w:r>
    </w:p>
    <w:p w:rsidR="00221216" w:rsidRPr="00221216" w:rsidRDefault="00221216" w:rsidP="0022121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16">
        <w:rPr>
          <w:rFonts w:ascii="Times New Roman" w:eastAsia="Times New Roman" w:hAnsi="Times New Roman" w:cs="Times New Roman"/>
          <w:sz w:val="24"/>
          <w:szCs w:val="24"/>
          <w:lang w:eastAsia="pt-BR"/>
        </w:rPr>
        <w:t>Deste modo, a pequena agricultura camponesa («trabalhadora») explora </w:t>
      </w:r>
      <w:r w:rsidRPr="002212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centenas de milhares</w:t>
      </w:r>
      <w:r w:rsidRPr="002212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de operários assalariados. Quanto maior é a exploração camponesa maior é o número de operários </w:t>
      </w:r>
      <w:proofErr w:type="gramStart"/>
      <w:r w:rsidRPr="00221216">
        <w:rPr>
          <w:rFonts w:ascii="Times New Roman" w:eastAsia="Times New Roman" w:hAnsi="Times New Roman" w:cs="Times New Roman"/>
          <w:sz w:val="24"/>
          <w:szCs w:val="24"/>
          <w:lang w:eastAsia="pt-BR"/>
        </w:rPr>
        <w:t>assalariados e ao mesmo tempo mais significativa</w:t>
      </w:r>
      <w:proofErr w:type="gramEnd"/>
      <w:r w:rsidRPr="002212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composição da mão-de-obra familiar. Por exemplo, na Alemanha, em cada 10 explorações camponesas contam-se:</w:t>
      </w:r>
    </w:p>
    <w:tbl>
      <w:tblPr>
        <w:tblW w:w="0" w:type="auto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Deste modo, a pequena agricultura camponesa («trabalhadora») explora centenas de milhares de operários assalariados. Quanto maior é a exploração camponesa maior é o número de operários assalariados e ao mesmo tempo mais significativa a composição da mão-de-obra familiar. Por exemplo, na Alemanha, em cada 10 explorações camponesas contam-se"/>
      </w:tblPr>
      <w:tblGrid>
        <w:gridCol w:w="2230"/>
        <w:gridCol w:w="2223"/>
        <w:gridCol w:w="1377"/>
        <w:gridCol w:w="657"/>
      </w:tblGrid>
      <w:tr w:rsidR="00221216" w:rsidRPr="00221216" w:rsidTr="0022121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1216" w:rsidRPr="00221216" w:rsidRDefault="00221216" w:rsidP="00221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2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Exploração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1216" w:rsidRPr="00221216" w:rsidRDefault="00221216" w:rsidP="00221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2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Mão-de-obra familiar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1216" w:rsidRPr="00221216" w:rsidRDefault="00221216" w:rsidP="00221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2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Assalariados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1216" w:rsidRPr="00221216" w:rsidRDefault="00221216" w:rsidP="00221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2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</w:p>
        </w:tc>
        <w:bookmarkStart w:id="0" w:name="_GoBack"/>
        <w:bookmarkEnd w:id="0"/>
      </w:tr>
      <w:tr w:rsidR="00221216" w:rsidRPr="00221216" w:rsidTr="0022121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1216" w:rsidRPr="00221216" w:rsidRDefault="00221216" w:rsidP="00221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2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 2 a 5 hectares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1216" w:rsidRPr="00221216" w:rsidRDefault="00221216" w:rsidP="00221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2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1216" w:rsidRPr="00221216" w:rsidRDefault="00221216" w:rsidP="00221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2212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1216" w:rsidRPr="00221216" w:rsidRDefault="00221216" w:rsidP="00221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2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221216" w:rsidRPr="00221216" w:rsidTr="0022121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1216" w:rsidRPr="00221216" w:rsidRDefault="00221216" w:rsidP="00221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2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 5 a 10 hectares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1216" w:rsidRPr="00221216" w:rsidRDefault="00221216" w:rsidP="00221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2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1216" w:rsidRPr="00221216" w:rsidRDefault="00221216" w:rsidP="00221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2212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1216" w:rsidRPr="00221216" w:rsidRDefault="00221216" w:rsidP="00221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2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</w:t>
            </w:r>
          </w:p>
        </w:tc>
      </w:tr>
      <w:tr w:rsidR="00221216" w:rsidRPr="00221216" w:rsidTr="0022121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1216" w:rsidRPr="00221216" w:rsidRDefault="00221216" w:rsidP="00221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2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 10 a 20 hectares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1216" w:rsidRPr="00221216" w:rsidRDefault="00221216" w:rsidP="00221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2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1216" w:rsidRPr="00221216" w:rsidRDefault="00221216" w:rsidP="00221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2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1216" w:rsidRPr="00221216" w:rsidRDefault="00221216" w:rsidP="002212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12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</w:t>
            </w:r>
          </w:p>
        </w:tc>
      </w:tr>
    </w:tbl>
    <w:p w:rsidR="00221216" w:rsidRPr="00221216" w:rsidRDefault="00221216" w:rsidP="0022121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16">
        <w:rPr>
          <w:rFonts w:ascii="Times New Roman" w:eastAsia="Times New Roman" w:hAnsi="Times New Roman" w:cs="Times New Roman"/>
          <w:sz w:val="24"/>
          <w:szCs w:val="24"/>
          <w:lang w:eastAsia="pt-BR"/>
        </w:rPr>
        <w:t>Os camponeses mais abastados, que têm mais terras e um maior número de trabalhadores «próprios» na família, empregam</w:t>
      </w:r>
      <w:proofErr w:type="gramStart"/>
      <w:r w:rsidRPr="0022121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2212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além disso</w:t>
      </w:r>
      <w:proofErr w:type="gramEnd"/>
      <w:r w:rsidRPr="00221216">
        <w:rPr>
          <w:rFonts w:ascii="Times New Roman" w:eastAsia="Times New Roman" w:hAnsi="Times New Roman" w:cs="Times New Roman"/>
          <w:sz w:val="24"/>
          <w:szCs w:val="24"/>
          <w:lang w:eastAsia="pt-BR"/>
        </w:rPr>
        <w:t> um maior número de </w:t>
      </w:r>
      <w:r w:rsidRPr="002212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assalariados</w:t>
      </w:r>
      <w:r w:rsidRPr="0022121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21216" w:rsidRPr="00221216" w:rsidRDefault="00221216" w:rsidP="0022121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16">
        <w:rPr>
          <w:rFonts w:ascii="Times New Roman" w:eastAsia="Times New Roman" w:hAnsi="Times New Roman" w:cs="Times New Roman"/>
          <w:sz w:val="24"/>
          <w:szCs w:val="24"/>
          <w:lang w:eastAsia="pt-BR"/>
        </w:rPr>
        <w:t>Na sociedade capitalista, inteiramente dependente do mercado, a pequena produção (camponesa) maciça na agricultura é</w:t>
      </w:r>
      <w:r w:rsidRPr="002212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impossível</w:t>
      </w:r>
      <w:r w:rsidRPr="00221216">
        <w:rPr>
          <w:rFonts w:ascii="Times New Roman" w:eastAsia="Times New Roman" w:hAnsi="Times New Roman" w:cs="Times New Roman"/>
          <w:sz w:val="24"/>
          <w:szCs w:val="24"/>
          <w:lang w:eastAsia="pt-BR"/>
        </w:rPr>
        <w:t> sem a utilização maciça de trabalho assalariado. A palavrinha suave camponês «trabalhador» apenas serve para enganar o operário, </w:t>
      </w:r>
      <w:r w:rsidRPr="002212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dissimulando</w:t>
      </w:r>
      <w:r w:rsidRPr="00221216">
        <w:rPr>
          <w:rFonts w:ascii="Times New Roman" w:eastAsia="Times New Roman" w:hAnsi="Times New Roman" w:cs="Times New Roman"/>
          <w:sz w:val="24"/>
          <w:szCs w:val="24"/>
          <w:lang w:eastAsia="pt-BR"/>
        </w:rPr>
        <w:t> essa exploração do trabalho assalariado.</w:t>
      </w:r>
    </w:p>
    <w:p w:rsidR="00221216" w:rsidRPr="00221216" w:rsidRDefault="00221216" w:rsidP="0022121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16">
        <w:rPr>
          <w:rFonts w:ascii="Times New Roman" w:eastAsia="Times New Roman" w:hAnsi="Times New Roman" w:cs="Times New Roman"/>
          <w:sz w:val="24"/>
          <w:szCs w:val="24"/>
          <w:lang w:eastAsia="pt-BR"/>
        </w:rPr>
        <w:t>Na Áustria, cerca de 1,5 milhões de explorações camponesas (de 2 a 20 hectares) empregam </w:t>
      </w:r>
      <w:r w:rsidRPr="002212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meio milhão</w:t>
      </w:r>
      <w:r w:rsidRPr="002212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de operários assalariados. Na Alemanha, </w:t>
      </w:r>
      <w:proofErr w:type="gramStart"/>
      <w:r w:rsidRPr="00221216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2212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milhões de explorações camponesas empregam </w:t>
      </w:r>
      <w:r w:rsidRPr="002212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mais de 1,5 milhões</w:t>
      </w:r>
      <w:r w:rsidRPr="00221216">
        <w:rPr>
          <w:rFonts w:ascii="Times New Roman" w:eastAsia="Times New Roman" w:hAnsi="Times New Roman" w:cs="Times New Roman"/>
          <w:sz w:val="24"/>
          <w:szCs w:val="24"/>
          <w:lang w:eastAsia="pt-BR"/>
        </w:rPr>
        <w:t> de operários assalariados.</w:t>
      </w:r>
    </w:p>
    <w:p w:rsidR="00221216" w:rsidRPr="00221216" w:rsidRDefault="00221216" w:rsidP="0022121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1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E os proprietários </w:t>
      </w:r>
      <w:proofErr w:type="gramStart"/>
      <w:r w:rsidRPr="00221216">
        <w:rPr>
          <w:rFonts w:ascii="Times New Roman" w:eastAsia="Times New Roman" w:hAnsi="Times New Roman" w:cs="Times New Roman"/>
          <w:sz w:val="24"/>
          <w:szCs w:val="24"/>
          <w:lang w:eastAsia="pt-BR"/>
        </w:rPr>
        <w:t>mais pequenos</w:t>
      </w:r>
      <w:proofErr w:type="gramEnd"/>
      <w:r w:rsidRPr="002212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? Eles próprios trabalham como assalariados! Eles são assalariados que possuem um pedaço de terra. Por exemplo, na Alemanha, as explorações que têm menos de </w:t>
      </w:r>
      <w:proofErr w:type="gramStart"/>
      <w:r w:rsidRPr="00221216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2212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hectares são cerca de 3,33 milhões (3 378 509). Nesse número, os agricultores </w:t>
      </w:r>
      <w:r w:rsidRPr="002212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independentes </w:t>
      </w:r>
      <w:r w:rsidRPr="00221216">
        <w:rPr>
          <w:rFonts w:ascii="Times New Roman" w:eastAsia="Times New Roman" w:hAnsi="Times New Roman" w:cs="Times New Roman"/>
          <w:sz w:val="24"/>
          <w:szCs w:val="24"/>
          <w:lang w:eastAsia="pt-BR"/>
        </w:rPr>
        <w:t>são </w:t>
      </w:r>
      <w:r w:rsidRPr="002212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menos de meio milhão</w:t>
      </w:r>
      <w:r w:rsidRPr="00221216">
        <w:rPr>
          <w:rFonts w:ascii="Times New Roman" w:eastAsia="Times New Roman" w:hAnsi="Times New Roman" w:cs="Times New Roman"/>
          <w:sz w:val="24"/>
          <w:szCs w:val="24"/>
          <w:lang w:eastAsia="pt-BR"/>
        </w:rPr>
        <w:t> (474 915) e os </w:t>
      </w:r>
      <w:r w:rsidRPr="002212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operários assalariados</w:t>
      </w:r>
      <w:r w:rsidRPr="00221216">
        <w:rPr>
          <w:rFonts w:ascii="Times New Roman" w:eastAsia="Times New Roman" w:hAnsi="Times New Roman" w:cs="Times New Roman"/>
          <w:sz w:val="24"/>
          <w:szCs w:val="24"/>
          <w:lang w:eastAsia="pt-BR"/>
        </w:rPr>
        <w:t> um pouco menos de </w:t>
      </w:r>
      <w:proofErr w:type="gramStart"/>
      <w:r w:rsidRPr="002212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</w:t>
      </w:r>
      <w:proofErr w:type="gramEnd"/>
      <w:r w:rsidRPr="002212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milhões</w:t>
      </w:r>
      <w:r w:rsidRPr="00221216">
        <w:rPr>
          <w:rFonts w:ascii="Times New Roman" w:eastAsia="Times New Roman" w:hAnsi="Times New Roman" w:cs="Times New Roman"/>
          <w:sz w:val="24"/>
          <w:szCs w:val="24"/>
          <w:lang w:eastAsia="pt-BR"/>
        </w:rPr>
        <w:t> (1 822 792)!!</w:t>
      </w:r>
    </w:p>
    <w:p w:rsidR="00221216" w:rsidRPr="00221216" w:rsidRDefault="00221216" w:rsidP="0022121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Deste modo, a própria situação dos pequenos agricultores na sociedade contemporânea transforma-os inevitavelmente em pequenos burgueses. Eles oscilam incessantemente entre os operários assalariados e os capitalistas. </w:t>
      </w:r>
      <w:proofErr w:type="gramStart"/>
      <w:r w:rsidRPr="00221216">
        <w:rPr>
          <w:rFonts w:ascii="Times New Roman" w:eastAsia="Times New Roman" w:hAnsi="Times New Roman" w:cs="Times New Roman"/>
          <w:sz w:val="24"/>
          <w:szCs w:val="24"/>
          <w:lang w:eastAsia="pt-BR"/>
        </w:rPr>
        <w:t>A maioria dos camponeses vivem</w:t>
      </w:r>
      <w:proofErr w:type="gramEnd"/>
      <w:r w:rsidRPr="002212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pobreza e arruínam-se, transformando-se em proletários, e a minoria pende para os capitalistas e apoia a dependência em que estes mantêm as massas da população rural. Por isso em todos os países capitalistas o campesinato na sua massa permanece até hoje afastado do movimento socialista dos operários, aderindo a diferentes partidos </w:t>
      </w:r>
      <w:proofErr w:type="spellStart"/>
      <w:r w:rsidRPr="00221216">
        <w:rPr>
          <w:rFonts w:ascii="Times New Roman" w:eastAsia="Times New Roman" w:hAnsi="Times New Roman" w:cs="Times New Roman"/>
          <w:sz w:val="24"/>
          <w:szCs w:val="24"/>
          <w:lang w:eastAsia="pt-BR"/>
        </w:rPr>
        <w:t>reaccionários</w:t>
      </w:r>
      <w:proofErr w:type="spellEnd"/>
      <w:r w:rsidRPr="002212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burgueses. Só uma organização independente dos operários assalariados, que trave uma consequente luta de classe, é capaz de arrancar o campesinato à influência da burguesia e de esclarecê-lo acerca da situação sem saída dos pequenos produtores na sociedade capitalista.</w:t>
      </w:r>
    </w:p>
    <w:p w:rsidR="00221216" w:rsidRPr="00221216" w:rsidRDefault="00221216" w:rsidP="0022121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216">
        <w:rPr>
          <w:rFonts w:ascii="Times New Roman" w:eastAsia="Times New Roman" w:hAnsi="Times New Roman" w:cs="Times New Roman"/>
          <w:sz w:val="24"/>
          <w:szCs w:val="24"/>
          <w:lang w:eastAsia="pt-BR"/>
        </w:rPr>
        <w:t>Na Rússia, a posição dos camponeses em relação ao capitalismo é absolutamente idêntica à que vemos na Áustria, na Alemanha, etc. A nossa «peculiaridade» é o nosso atraso: o camponês tem pela frente não ainda o grande proprietário capitalista, mas o grande proprietário </w:t>
      </w:r>
      <w:r w:rsidRPr="002212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feudal</w:t>
      </w:r>
      <w:r w:rsidRPr="00221216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é o principal esteio do atraso económico e político da Rússia.</w:t>
      </w:r>
    </w:p>
    <w:p w:rsidR="00DE2A11" w:rsidRPr="00221216" w:rsidRDefault="00DE2A11" w:rsidP="00221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E2A11" w:rsidRPr="002212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216"/>
    <w:rsid w:val="00221216"/>
    <w:rsid w:val="00DE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212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2212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2212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2121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2121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2121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21216"/>
    <w:rPr>
      <w:color w:val="0000FF"/>
      <w:u w:val="single"/>
    </w:rPr>
  </w:style>
  <w:style w:type="character" w:customStyle="1" w:styleId="info">
    <w:name w:val="info"/>
    <w:basedOn w:val="Fontepargpadro"/>
    <w:rsid w:val="00221216"/>
  </w:style>
  <w:style w:type="character" w:styleId="Forte">
    <w:name w:val="Strong"/>
    <w:basedOn w:val="Fontepargpadro"/>
    <w:uiPriority w:val="22"/>
    <w:qFormat/>
    <w:rsid w:val="00221216"/>
    <w:rPr>
      <w:b/>
      <w:bCs/>
    </w:rPr>
  </w:style>
  <w:style w:type="character" w:styleId="nfase">
    <w:name w:val="Emphasis"/>
    <w:basedOn w:val="Fontepargpadro"/>
    <w:uiPriority w:val="20"/>
    <w:qFormat/>
    <w:rsid w:val="0022121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21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212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2212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2212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2121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2121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2121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21216"/>
    <w:rPr>
      <w:color w:val="0000FF"/>
      <w:u w:val="single"/>
    </w:rPr>
  </w:style>
  <w:style w:type="character" w:customStyle="1" w:styleId="info">
    <w:name w:val="info"/>
    <w:basedOn w:val="Fontepargpadro"/>
    <w:rsid w:val="00221216"/>
  </w:style>
  <w:style w:type="character" w:styleId="Forte">
    <w:name w:val="Strong"/>
    <w:basedOn w:val="Fontepargpadro"/>
    <w:uiPriority w:val="22"/>
    <w:qFormat/>
    <w:rsid w:val="00221216"/>
    <w:rPr>
      <w:b/>
      <w:bCs/>
    </w:rPr>
  </w:style>
  <w:style w:type="character" w:styleId="nfase">
    <w:name w:val="Emphasis"/>
    <w:basedOn w:val="Fontepargpadro"/>
    <w:uiPriority w:val="20"/>
    <w:qFormat/>
    <w:rsid w:val="0022121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21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editorial-avante.pcp.p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795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2024-06-05T17:38:00Z</dcterms:created>
  <dcterms:modified xsi:type="dcterms:W3CDTF">2024-06-05T17:54:00Z</dcterms:modified>
</cp:coreProperties>
</file>